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0B71" w14:textId="47F59369" w:rsidR="00282EFE" w:rsidRPr="007948B4" w:rsidRDefault="00B30132" w:rsidP="002C104D">
      <w:pPr>
        <w:ind w:right="-110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Poglavje</w:t>
      </w:r>
    </w:p>
    <w:p w14:paraId="3391B828" w14:textId="77777777" w:rsidR="00282EFE" w:rsidRPr="007948B4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0" w:name="_Toc107186699"/>
    </w:p>
    <w:p w14:paraId="7852A2A8" w14:textId="77777777" w:rsidR="00282EFE" w:rsidRPr="007948B4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1536F5DA" w14:textId="77777777" w:rsidR="00282EFE" w:rsidRPr="007948B4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7882788B" w14:textId="77777777" w:rsidR="00282EFE" w:rsidRPr="007948B4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40577038" w14:textId="77777777" w:rsidR="00282EFE" w:rsidRPr="007948B4" w:rsidRDefault="00282EFE" w:rsidP="002C104D">
      <w:pPr>
        <w:ind w:right="-5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948B4">
        <w:rPr>
          <w:rFonts w:asciiTheme="minorHAnsi" w:hAnsiTheme="minorHAnsi" w:cstheme="minorHAnsi"/>
          <w:b/>
          <w:sz w:val="28"/>
          <w:szCs w:val="28"/>
        </w:rPr>
        <w:t>ZAVAROVALNO-TEHNIČNA DOKUMENTACIJA</w:t>
      </w:r>
      <w:bookmarkEnd w:id="0"/>
    </w:p>
    <w:p w14:paraId="7578FAC5" w14:textId="77777777" w:rsidR="00282EFE" w:rsidRPr="007948B4" w:rsidRDefault="00282EFE" w:rsidP="00B6735C">
      <w:pPr>
        <w:ind w:right="-574"/>
        <w:jc w:val="both"/>
        <w:rPr>
          <w:rFonts w:asciiTheme="minorHAnsi" w:hAnsiTheme="minorHAnsi" w:cstheme="minorHAnsi"/>
          <w:b/>
        </w:rPr>
      </w:pPr>
    </w:p>
    <w:p w14:paraId="3D393D05" w14:textId="77777777" w:rsidR="00282EFE" w:rsidRPr="007948B4" w:rsidRDefault="00282EFE" w:rsidP="00B6735C">
      <w:pPr>
        <w:ind w:right="-574"/>
        <w:jc w:val="both"/>
        <w:rPr>
          <w:rFonts w:asciiTheme="minorHAnsi" w:hAnsiTheme="minorHAnsi" w:cstheme="minorHAnsi"/>
          <w:b/>
        </w:rPr>
      </w:pPr>
    </w:p>
    <w:p w14:paraId="57E6C08E" w14:textId="77777777" w:rsidR="00282EFE" w:rsidRPr="007948B4" w:rsidRDefault="00282EFE" w:rsidP="00B6735C">
      <w:pPr>
        <w:ind w:right="-574"/>
        <w:jc w:val="both"/>
        <w:rPr>
          <w:rFonts w:asciiTheme="minorHAnsi" w:hAnsiTheme="minorHAnsi" w:cstheme="minorHAnsi"/>
          <w:b/>
        </w:rPr>
      </w:pPr>
    </w:p>
    <w:p w14:paraId="4A75FC53" w14:textId="77777777" w:rsidR="00282EFE" w:rsidRPr="007948B4" w:rsidRDefault="00282EFE" w:rsidP="00B6735C">
      <w:pPr>
        <w:ind w:right="-5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DD5D8" w14:textId="77777777" w:rsidR="00282EFE" w:rsidRPr="007948B4" w:rsidRDefault="00282EFE" w:rsidP="00B6735C">
      <w:pPr>
        <w:ind w:right="-5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E18334" w14:textId="77777777" w:rsidR="00282EFE" w:rsidRPr="007948B4" w:rsidRDefault="00282EFE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r w:rsidRPr="007948B4">
        <w:rPr>
          <w:rFonts w:asciiTheme="minorHAnsi" w:hAnsiTheme="minorHAnsi" w:cstheme="minorHAnsi"/>
          <w:b/>
          <w:bCs/>
          <w:sz w:val="22"/>
          <w:szCs w:val="22"/>
        </w:rPr>
        <w:t xml:space="preserve">Stanje zalog </w:t>
      </w:r>
    </w:p>
    <w:p w14:paraId="6B734385" w14:textId="77777777" w:rsidR="00282EFE" w:rsidRPr="007948B4" w:rsidRDefault="00282EFE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r w:rsidRPr="007948B4">
        <w:rPr>
          <w:rFonts w:asciiTheme="minorHAnsi" w:hAnsiTheme="minorHAnsi" w:cstheme="minorHAnsi"/>
          <w:b/>
          <w:bCs/>
          <w:sz w:val="22"/>
          <w:szCs w:val="22"/>
        </w:rPr>
        <w:t>Ocena tveganja</w:t>
      </w:r>
    </w:p>
    <w:p w14:paraId="3FF23928" w14:textId="77777777" w:rsidR="00F910CC" w:rsidRPr="007948B4" w:rsidRDefault="00F910CC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r w:rsidRPr="007948B4">
        <w:rPr>
          <w:rFonts w:asciiTheme="minorHAnsi" w:hAnsiTheme="minorHAnsi" w:cstheme="minorHAnsi"/>
          <w:b/>
          <w:bCs/>
          <w:sz w:val="22"/>
          <w:szCs w:val="22"/>
        </w:rPr>
        <w:t>Drogovi javne razsvetljave</w:t>
      </w:r>
    </w:p>
    <w:p w14:paraId="4A87867A" w14:textId="31A16D9B" w:rsidR="00DF063D" w:rsidRPr="00C578ED" w:rsidRDefault="00DF063D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r w:rsidRPr="007948B4">
        <w:rPr>
          <w:rFonts w:asciiTheme="minorHAnsi" w:hAnsiTheme="minorHAnsi" w:cstheme="minorHAnsi"/>
          <w:b/>
          <w:bCs/>
          <w:sz w:val="22"/>
          <w:szCs w:val="22"/>
        </w:rPr>
        <w:t>Škodni rezultat za leto 201</w:t>
      </w:r>
      <w:r w:rsidR="00C578E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948B4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C578E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948B4">
        <w:rPr>
          <w:rFonts w:asciiTheme="minorHAnsi" w:hAnsiTheme="minorHAnsi" w:cstheme="minorHAnsi"/>
          <w:b/>
          <w:bCs/>
          <w:sz w:val="22"/>
          <w:szCs w:val="22"/>
        </w:rPr>
        <w:t xml:space="preserve"> in 201</w:t>
      </w:r>
      <w:r w:rsidR="00C578ED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0BFF09DB" w14:textId="1EF0B3B9" w:rsidR="00C578ED" w:rsidRDefault="00C578ED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bookmarkStart w:id="1" w:name="_Hlk56358593"/>
      <w:r>
        <w:rPr>
          <w:rFonts w:asciiTheme="minorHAnsi" w:hAnsiTheme="minorHAnsi" w:cstheme="minorHAnsi"/>
          <w:b/>
          <w:sz w:val="22"/>
          <w:szCs w:val="22"/>
        </w:rPr>
        <w:t>Parametri zavarovanja odgovornosti vodilnih delavcev gospodarske družbe</w:t>
      </w:r>
    </w:p>
    <w:bookmarkEnd w:id="1"/>
    <w:p w14:paraId="2134A186" w14:textId="1FBCDF93" w:rsidR="00536D25" w:rsidRPr="009A7AFA" w:rsidRDefault="00DF063D" w:rsidP="009A7AFA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Theme="minorHAnsi" w:hAnsiTheme="minorHAnsi" w:cstheme="minorHAnsi"/>
          <w:b/>
          <w:sz w:val="22"/>
          <w:szCs w:val="22"/>
        </w:rPr>
      </w:pPr>
      <w:r w:rsidRPr="007948B4">
        <w:rPr>
          <w:rFonts w:asciiTheme="minorHAnsi" w:hAnsiTheme="minorHAnsi" w:cstheme="minorHAnsi"/>
          <w:b/>
          <w:bCs/>
          <w:sz w:val="22"/>
          <w:szCs w:val="22"/>
        </w:rPr>
        <w:t>Ponudben</w:t>
      </w:r>
      <w:r w:rsidR="00FC53C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7948B4">
        <w:rPr>
          <w:rFonts w:asciiTheme="minorHAnsi" w:hAnsiTheme="minorHAnsi" w:cstheme="minorHAnsi"/>
          <w:b/>
          <w:bCs/>
          <w:sz w:val="22"/>
          <w:szCs w:val="22"/>
        </w:rPr>
        <w:t xml:space="preserve"> pism</w:t>
      </w:r>
      <w:r w:rsidR="00FC53CD">
        <w:rPr>
          <w:rFonts w:asciiTheme="minorHAnsi" w:hAnsiTheme="minorHAnsi" w:cstheme="minorHAnsi"/>
          <w:b/>
          <w:bCs/>
          <w:sz w:val="22"/>
          <w:szCs w:val="22"/>
        </w:rPr>
        <w:t>o</w:t>
      </w:r>
    </w:p>
    <w:p w14:paraId="7B2563CC" w14:textId="77777777" w:rsidR="00536D25" w:rsidRPr="007948B4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7948B4">
        <w:rPr>
          <w:rFonts w:asciiTheme="minorHAnsi" w:hAnsiTheme="minorHAnsi" w:cstheme="minorHAnsi"/>
          <w:bCs/>
          <w:sz w:val="22"/>
          <w:szCs w:val="22"/>
        </w:rPr>
        <w:t xml:space="preserve">požar, </w:t>
      </w:r>
    </w:p>
    <w:p w14:paraId="64728C4F" w14:textId="77777777" w:rsidR="00536D25" w:rsidRPr="007948B4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948B4">
        <w:rPr>
          <w:rFonts w:asciiTheme="minorHAnsi" w:hAnsiTheme="minorHAnsi" w:cstheme="minorHAnsi"/>
          <w:bCs/>
          <w:sz w:val="22"/>
          <w:szCs w:val="22"/>
        </w:rPr>
        <w:t>strojelom</w:t>
      </w:r>
      <w:proofErr w:type="spellEnd"/>
      <w:r w:rsidRPr="007948B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97D8EA4" w14:textId="77777777" w:rsidR="00536D25" w:rsidRPr="007948B4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7948B4">
        <w:rPr>
          <w:rFonts w:asciiTheme="minorHAnsi" w:hAnsiTheme="minorHAnsi" w:cstheme="minorHAnsi"/>
          <w:bCs/>
          <w:sz w:val="22"/>
          <w:szCs w:val="22"/>
        </w:rPr>
        <w:t xml:space="preserve">vlom, </w:t>
      </w:r>
    </w:p>
    <w:p w14:paraId="00D5D830" w14:textId="77777777" w:rsidR="00536D25" w:rsidRPr="007948B4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7948B4">
        <w:rPr>
          <w:rFonts w:asciiTheme="minorHAnsi" w:hAnsiTheme="minorHAnsi" w:cstheme="minorHAnsi"/>
          <w:bCs/>
          <w:sz w:val="22"/>
          <w:szCs w:val="22"/>
        </w:rPr>
        <w:t>gradbeno,</w:t>
      </w:r>
    </w:p>
    <w:p w14:paraId="26D35C2A" w14:textId="77777777" w:rsidR="00536D25" w:rsidRPr="007948B4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7948B4">
        <w:rPr>
          <w:rFonts w:asciiTheme="minorHAnsi" w:hAnsiTheme="minorHAnsi" w:cstheme="minorHAnsi"/>
          <w:bCs/>
          <w:sz w:val="22"/>
          <w:szCs w:val="22"/>
        </w:rPr>
        <w:t>odgovornost,</w:t>
      </w:r>
    </w:p>
    <w:p w14:paraId="15838FFA" w14:textId="1E2B498F" w:rsidR="00536D25" w:rsidRPr="007948B4" w:rsidRDefault="004A61DC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steklo</w:t>
      </w:r>
      <w:r w:rsidR="00536D25" w:rsidRPr="007948B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3372B31" w14:textId="3F23529A" w:rsidR="00536D25" w:rsidRPr="007948B4" w:rsidRDefault="004A61DC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nezgodno</w:t>
      </w:r>
      <w:r w:rsidR="00536D25" w:rsidRPr="007948B4">
        <w:rPr>
          <w:rFonts w:asciiTheme="minorHAnsi" w:hAnsiTheme="minorHAnsi" w:cstheme="minorHAnsi"/>
          <w:bCs/>
          <w:sz w:val="22"/>
          <w:szCs w:val="22"/>
        </w:rPr>
        <w:t>,</w:t>
      </w:r>
    </w:p>
    <w:p w14:paraId="2680F64B" w14:textId="4C31A6BB" w:rsidR="00536D25" w:rsidRDefault="004A61DC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vozila,</w:t>
      </w:r>
    </w:p>
    <w:p w14:paraId="105A6D5E" w14:textId="61FAE2E0" w:rsidR="004A61DC" w:rsidRDefault="004A61DC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vozila rekapitulacija,</w:t>
      </w:r>
    </w:p>
    <w:p w14:paraId="3C75644D" w14:textId="77777777" w:rsidR="00282EFE" w:rsidRPr="007948B4" w:rsidRDefault="00282EFE" w:rsidP="00B6735C">
      <w:pPr>
        <w:rPr>
          <w:rFonts w:asciiTheme="minorHAnsi" w:hAnsiTheme="minorHAnsi" w:cstheme="minorHAnsi"/>
        </w:rPr>
      </w:pPr>
    </w:p>
    <w:p w14:paraId="7E95BBA1" w14:textId="77777777" w:rsidR="00282EFE" w:rsidRPr="007948B4" w:rsidRDefault="00282EFE">
      <w:pPr>
        <w:rPr>
          <w:rFonts w:asciiTheme="minorHAnsi" w:hAnsiTheme="minorHAnsi" w:cstheme="minorHAnsi"/>
        </w:rPr>
      </w:pPr>
    </w:p>
    <w:p w14:paraId="514C11A3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6E4D87AF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F5B2CE0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57D56138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FFF8500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789E1ACD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64772773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4A316615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6425FE68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09DC043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5EE59411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86E4631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9877C80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4DC004E7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5A88F9EB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53E88AB4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1B1E0F88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6B469CB6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0EF6D6D3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2E9C14ED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34DB8B62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657F0CC9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561A6138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4D109841" w14:textId="77777777" w:rsidR="00536D25" w:rsidRPr="007948B4" w:rsidRDefault="00536D25">
      <w:pPr>
        <w:rPr>
          <w:rFonts w:asciiTheme="minorHAnsi" w:hAnsiTheme="minorHAnsi" w:cstheme="minorHAnsi"/>
        </w:rPr>
      </w:pPr>
    </w:p>
    <w:p w14:paraId="10ADD992" w14:textId="77777777" w:rsidR="00A55FC9" w:rsidRPr="007948B4" w:rsidRDefault="00A55FC9" w:rsidP="00536D25">
      <w:pPr>
        <w:rPr>
          <w:rFonts w:asciiTheme="minorHAnsi" w:hAnsiTheme="minorHAnsi" w:cstheme="minorHAnsi"/>
          <w:b/>
          <w:sz w:val="28"/>
          <w:szCs w:val="28"/>
        </w:rPr>
      </w:pPr>
    </w:p>
    <w:p w14:paraId="7880755A" w14:textId="77777777" w:rsidR="00A55FC9" w:rsidRPr="007948B4" w:rsidRDefault="00A55FC9" w:rsidP="00536D25">
      <w:pPr>
        <w:rPr>
          <w:rFonts w:asciiTheme="minorHAnsi" w:hAnsiTheme="minorHAnsi" w:cstheme="minorHAnsi"/>
          <w:b/>
          <w:sz w:val="28"/>
          <w:szCs w:val="28"/>
        </w:rPr>
      </w:pPr>
    </w:p>
    <w:p w14:paraId="7322EA30" w14:textId="77777777" w:rsidR="00A55FC9" w:rsidRPr="007948B4" w:rsidRDefault="00A55FC9" w:rsidP="00536D25">
      <w:pPr>
        <w:rPr>
          <w:rFonts w:asciiTheme="minorHAnsi" w:hAnsiTheme="minorHAnsi" w:cstheme="minorHAnsi"/>
          <w:b/>
          <w:sz w:val="28"/>
          <w:szCs w:val="28"/>
        </w:rPr>
      </w:pPr>
    </w:p>
    <w:p w14:paraId="1D7F343E" w14:textId="77777777" w:rsidR="00536D25" w:rsidRPr="007948B4" w:rsidRDefault="00E37FAE" w:rsidP="00536D25">
      <w:pPr>
        <w:rPr>
          <w:rFonts w:asciiTheme="minorHAnsi" w:hAnsiTheme="minorHAnsi" w:cstheme="minorHAnsi"/>
          <w:b/>
          <w:sz w:val="28"/>
          <w:szCs w:val="28"/>
        </w:rPr>
      </w:pPr>
      <w:r w:rsidRPr="007948B4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536D25" w:rsidRPr="007948B4">
        <w:rPr>
          <w:rFonts w:asciiTheme="minorHAnsi" w:hAnsiTheme="minorHAnsi" w:cstheme="minorHAnsi"/>
          <w:b/>
          <w:sz w:val="28"/>
          <w:szCs w:val="28"/>
        </w:rPr>
        <w:t>STANJE ZALOG</w:t>
      </w:r>
    </w:p>
    <w:p w14:paraId="3403EB4B" w14:textId="77777777" w:rsidR="00536D25" w:rsidRPr="007948B4" w:rsidRDefault="00536D25" w:rsidP="00536D25">
      <w:pPr>
        <w:rPr>
          <w:rFonts w:asciiTheme="minorHAnsi" w:hAnsiTheme="minorHAnsi" w:cstheme="minorHAnsi"/>
          <w:b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3541"/>
        <w:gridCol w:w="1846"/>
        <w:gridCol w:w="1417"/>
        <w:gridCol w:w="1134"/>
        <w:gridCol w:w="1287"/>
        <w:gridCol w:w="587"/>
      </w:tblGrid>
      <w:tr w:rsidR="000F39A7" w:rsidRPr="000F39A7" w14:paraId="050A78C4" w14:textId="77777777" w:rsidTr="000F39A7">
        <w:trPr>
          <w:trHeight w:val="330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A0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VREDNOST ZALOG - zavarovanje zalog na flotantni podlagi (stanje zalog na zadnji dan v mesecu v letu 2020)</w:t>
            </w:r>
          </w:p>
        </w:tc>
      </w:tr>
      <w:tr w:rsidR="000F39A7" w:rsidRPr="000F39A7" w14:paraId="795F1285" w14:textId="77777777" w:rsidTr="000F39A7">
        <w:trPr>
          <w:trHeight w:val="31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8D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56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F4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990000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26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9A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CF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5489631B" w14:textId="77777777" w:rsidTr="000F39A7">
        <w:trPr>
          <w:trHeight w:val="300"/>
        </w:trPr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F5665A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Stanje na dan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085F8A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Material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EA101B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Drobni inv.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1CBF4F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Blago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882859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Skupaj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EF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385CE2A4" w14:textId="77777777" w:rsidTr="000F39A7">
        <w:trPr>
          <w:trHeight w:val="315"/>
        </w:trPr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BF30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098174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R3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3068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5DDE77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R6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C78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7B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5511643E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90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januar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FE5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103.282,65 €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73E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57.693,54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51D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3.855,67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F431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164.831,86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2E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40E2131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45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februar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207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99.951,23 €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60C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57.884,04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528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4.038,37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86F9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161.873,64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C0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631B30C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1D8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marec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B8B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104.698,27 €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F09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57.959,84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D69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3.931,07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A8E7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166.589,18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C2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EC1FB75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A6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april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CFA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110.173,29 €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5E5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58.222,84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D2B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3.861,64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C10B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172.257,77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7B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590E6D57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3E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maj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6A3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111.836,64 €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B34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58.766,47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903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4.380,74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C726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174.983,85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2B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347553F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F4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junij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2E2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107.528,13 €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243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58.810,76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A18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3.852,82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BDC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170.191,71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0F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7EDBCEB0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BD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julij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547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102.258,48 €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226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58.837,96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C1D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3.796,60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2B7E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164.893,04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91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5907165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41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avgust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7CC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96.558,42 €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72A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58.856,40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19E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4.129,74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6C8E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159.544,56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84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8C12FC4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E3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september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D46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94.604,61 €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9AA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59.032,51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E2F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4.227,74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D45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157.864,86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A9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1D5C6552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C0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oktober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13A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117.806,54 €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608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58.941,00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4FD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3.792,34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CD0A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180.539,88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F3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5C7E285F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F4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DF5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FE1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CC3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05BD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BE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09FCD1B" w14:textId="77777777" w:rsidTr="000F39A7">
        <w:trPr>
          <w:trHeight w:val="315"/>
        </w:trPr>
        <w:tc>
          <w:tcPr>
            <w:tcW w:w="3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95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SKUPAJ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415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1.048.698,26 €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218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585.005,36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910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39.866,73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E14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1.673.570,35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1C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00BA0154" w14:textId="77777777" w:rsidTr="000F39A7">
        <w:trPr>
          <w:trHeight w:val="315"/>
        </w:trPr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F6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mesečno povprečje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FF7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   104.869,83 €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2D8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58.500,54 €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8D5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3.986,67 €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86C5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  167.357,04 €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30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28CDCA0B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8F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C9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D0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FE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8D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0F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168AEC00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19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C7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9B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8A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33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9A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7E9C2F06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452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7FB54CB1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29221D32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118AF961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26E75FA5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46258E38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5AFB2218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195A5894" w14:textId="2F28426C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3688EFF8" w14:textId="3E6AC28D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20B683AD" w14:textId="77777777" w:rsid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  <w:p w14:paraId="6A8C6C8D" w14:textId="6F57E0DC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20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03E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11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F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F7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8302073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09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58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F5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69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80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74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FB375EC" w14:textId="77777777" w:rsidTr="000F39A7">
        <w:trPr>
          <w:trHeight w:val="330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8F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VREDNOST ZALOG - zavarovanje zalog na flotantni podlagi (stanje zalog na zadnji dan v mesecu v letu 2019)</w:t>
            </w:r>
          </w:p>
        </w:tc>
      </w:tr>
      <w:tr w:rsidR="000F39A7" w:rsidRPr="000F39A7" w14:paraId="3F9402D9" w14:textId="77777777" w:rsidTr="000F39A7">
        <w:trPr>
          <w:trHeight w:val="31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46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56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F95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990000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51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AA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8D3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6884E15" w14:textId="77777777" w:rsidTr="000F39A7">
        <w:trPr>
          <w:trHeight w:val="300"/>
        </w:trPr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C3E26C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Stanje na dan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761B7D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Material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AD6AB5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Drobni inv.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0878FD1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Blago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491D07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Skupaj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EA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6E651F8B" w14:textId="77777777" w:rsidTr="000F39A7">
        <w:trPr>
          <w:trHeight w:val="315"/>
        </w:trPr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450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1EE2A9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R3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4AA0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75C0AB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R6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2DF9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C5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25AE6B2B" w14:textId="77777777" w:rsidTr="000F39A7">
        <w:trPr>
          <w:trHeight w:val="315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44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januar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813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37.201,27 €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DB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55.625,22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65B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4.247,60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4881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97.074,09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C9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095D489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7B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februar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7E5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92.588,94 €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2BD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55.625,22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A4E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3.709,61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6608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151.923,77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0E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6B82EB3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BB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marec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46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96.304,16 €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E6F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55.639,56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7C9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4.334,90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DCE2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156.278,62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74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CD124EE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D0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april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9EB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108.309,84 €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545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55.639,56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358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4.187,25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C22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168.136,65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FC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5B905A84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92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maj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568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106.259,87 €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0BB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56.400,77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DAB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4.389,61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6EA9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167.050,25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E3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C5325EB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6A6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junij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7D5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103.680,37 €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213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56.553,90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13E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3.679,62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D55B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163.913,89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F39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24ADEEC9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83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julij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90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106.290,02 €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9E6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56.818,61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70C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3.760,44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3F48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166.869,07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8E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7AABDBC8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FD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avgust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B52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104.778,04 €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C4E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57.706,37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91F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5.182,77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B098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167.667,18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36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3A56987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834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september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7CA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100.614,20 €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290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58.842,95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7A7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5.071,18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CBF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164.528,33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CE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442EC23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13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oktober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F3C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94.353,07 €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DE2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59.030,83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553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4.687,33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6BB2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158.071,23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27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14D96C82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5A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november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3B52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94.867,89 €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7AB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57.149,36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056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3.915,07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C972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155.932,32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01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E590B5B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0C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december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229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  94.330,13 €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B96B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57.495,70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316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3.981,52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8669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   155.807,35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91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33105A1F" w14:textId="77777777" w:rsidTr="000F39A7">
        <w:trPr>
          <w:trHeight w:val="315"/>
        </w:trPr>
        <w:tc>
          <w:tcPr>
            <w:tcW w:w="3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E2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>SKUPAJ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345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1.139.577,80 €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0B2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682.528,05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BD2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51.146,90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3CB1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  <w:r w:rsidRPr="000F39A7">
              <w:rPr>
                <w:rFonts w:asciiTheme="minorHAnsi" w:hAnsiTheme="minorHAnsi" w:cstheme="minorHAnsi"/>
                <w:b/>
                <w:lang/>
              </w:rPr>
              <w:t xml:space="preserve">   1.873.252,75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7D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6C0BBC96" w14:textId="77777777" w:rsidTr="000F39A7">
        <w:trPr>
          <w:trHeight w:val="315"/>
        </w:trPr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560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>mesečno povprečje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5CBF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     94.964,82 €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E00E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56.877,34 €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5CAA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4.262,24 €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BCEF6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0F39A7">
              <w:rPr>
                <w:rFonts w:asciiTheme="minorHAnsi" w:hAnsiTheme="minorHAnsi" w:cstheme="minorHAnsi"/>
                <w:b/>
                <w:bCs/>
                <w:lang/>
              </w:rPr>
              <w:t xml:space="preserve">     156.104,40 €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7B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bCs/>
                <w:lang/>
              </w:rPr>
            </w:pPr>
          </w:p>
        </w:tc>
      </w:tr>
      <w:tr w:rsidR="000F39A7" w:rsidRPr="000F39A7" w14:paraId="765F7A7D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BB2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053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557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7BD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565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7B8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  <w:tr w:rsidR="000F39A7" w:rsidRPr="000F39A7" w14:paraId="40077E71" w14:textId="77777777" w:rsidTr="000F39A7">
        <w:trPr>
          <w:trHeight w:val="3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5C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AE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CC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114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FBC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679" w14:textId="77777777" w:rsidR="000F39A7" w:rsidRPr="000F39A7" w:rsidRDefault="000F39A7" w:rsidP="000F39A7">
            <w:pPr>
              <w:rPr>
                <w:rFonts w:asciiTheme="minorHAnsi" w:hAnsiTheme="minorHAnsi" w:cstheme="minorHAnsi"/>
                <w:b/>
                <w:lang/>
              </w:rPr>
            </w:pPr>
          </w:p>
        </w:tc>
      </w:tr>
    </w:tbl>
    <w:p w14:paraId="739E734D" w14:textId="77777777" w:rsidR="00536D25" w:rsidRPr="007948B4" w:rsidRDefault="00536D25" w:rsidP="00536D25">
      <w:pPr>
        <w:rPr>
          <w:rFonts w:asciiTheme="minorHAnsi" w:hAnsiTheme="minorHAnsi" w:cstheme="minorHAnsi"/>
          <w:b/>
        </w:rPr>
      </w:pPr>
    </w:p>
    <w:p w14:paraId="39B51C4E" w14:textId="77777777" w:rsidR="00A55FC9" w:rsidRPr="007948B4" w:rsidRDefault="00A55FC9" w:rsidP="00536D25">
      <w:pPr>
        <w:rPr>
          <w:rFonts w:asciiTheme="minorHAnsi" w:hAnsiTheme="minorHAnsi" w:cstheme="minorHAnsi"/>
          <w:b/>
        </w:rPr>
      </w:pPr>
    </w:p>
    <w:p w14:paraId="740BA1CB" w14:textId="77777777" w:rsidR="00A55FC9" w:rsidRPr="007948B4" w:rsidRDefault="00A55FC9" w:rsidP="00536D25">
      <w:pPr>
        <w:rPr>
          <w:rFonts w:asciiTheme="minorHAnsi" w:hAnsiTheme="minorHAnsi" w:cstheme="minorHAnsi"/>
          <w:b/>
        </w:rPr>
      </w:pPr>
    </w:p>
    <w:p w14:paraId="7D4AD131" w14:textId="77777777" w:rsidR="00A55FC9" w:rsidRPr="007948B4" w:rsidRDefault="00A55FC9" w:rsidP="00536D25">
      <w:pPr>
        <w:rPr>
          <w:rFonts w:asciiTheme="minorHAnsi" w:hAnsiTheme="minorHAnsi" w:cstheme="minorHAnsi"/>
          <w:b/>
        </w:rPr>
      </w:pPr>
    </w:p>
    <w:p w14:paraId="3A484D19" w14:textId="77777777" w:rsidR="00536D25" w:rsidRPr="007948B4" w:rsidRDefault="00536D25" w:rsidP="00536D25">
      <w:pPr>
        <w:rPr>
          <w:rFonts w:asciiTheme="minorHAnsi" w:hAnsiTheme="minorHAnsi" w:cstheme="minorHAnsi"/>
          <w:b/>
        </w:rPr>
      </w:pPr>
    </w:p>
    <w:p w14:paraId="02C27B26" w14:textId="77777777" w:rsidR="00536D25" w:rsidRPr="007948B4" w:rsidRDefault="00E37FAE" w:rsidP="00536D25">
      <w:pPr>
        <w:rPr>
          <w:rFonts w:asciiTheme="minorHAnsi" w:hAnsiTheme="minorHAnsi" w:cstheme="minorHAnsi"/>
          <w:b/>
          <w:sz w:val="28"/>
          <w:szCs w:val="28"/>
        </w:rPr>
      </w:pPr>
      <w:r w:rsidRPr="007948B4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536D25" w:rsidRPr="007948B4">
        <w:rPr>
          <w:rFonts w:asciiTheme="minorHAnsi" w:hAnsiTheme="minorHAnsi" w:cstheme="minorHAnsi"/>
          <w:b/>
          <w:sz w:val="28"/>
          <w:szCs w:val="28"/>
        </w:rPr>
        <w:t>OCENA TVEGANJA</w:t>
      </w:r>
    </w:p>
    <w:p w14:paraId="79FB03B8" w14:textId="77777777" w:rsidR="00536D25" w:rsidRPr="007948B4" w:rsidRDefault="00536D25" w:rsidP="00536D25">
      <w:pPr>
        <w:rPr>
          <w:rFonts w:asciiTheme="minorHAnsi" w:hAnsiTheme="minorHAnsi" w:cstheme="minorHAnsi"/>
          <w:b/>
        </w:rPr>
      </w:pPr>
    </w:p>
    <w:p w14:paraId="2DCA9C6A" w14:textId="77777777" w:rsidR="00536D25" w:rsidRPr="007948B4" w:rsidRDefault="00536D25" w:rsidP="00536D25">
      <w:pPr>
        <w:jc w:val="both"/>
        <w:rPr>
          <w:rFonts w:asciiTheme="minorHAnsi" w:hAnsiTheme="minorHAnsi" w:cstheme="minorHAnsi"/>
        </w:rPr>
      </w:pPr>
      <w:r w:rsidRPr="007948B4">
        <w:rPr>
          <w:rFonts w:asciiTheme="minorHAnsi" w:hAnsiTheme="minorHAnsi" w:cstheme="minorHAnsi"/>
        </w:rPr>
        <w:t xml:space="preserve">Pri ponudbi je potrebno upoštevati protipožarno in </w:t>
      </w:r>
      <w:proofErr w:type="spellStart"/>
      <w:r w:rsidRPr="007948B4">
        <w:rPr>
          <w:rFonts w:asciiTheme="minorHAnsi" w:hAnsiTheme="minorHAnsi" w:cstheme="minorHAnsi"/>
        </w:rPr>
        <w:t>protivlomsko</w:t>
      </w:r>
      <w:proofErr w:type="spellEnd"/>
      <w:r w:rsidRPr="007948B4">
        <w:rPr>
          <w:rFonts w:asciiTheme="minorHAnsi" w:hAnsiTheme="minorHAnsi" w:cstheme="minorHAnsi"/>
        </w:rPr>
        <w:t xml:space="preserve"> zaščito, ki je razvidna iz Pogodbe o fizično tehničnem varovanju št. 33/2012-ET s podjetjem VARNOST VIČ, varovanje premoženja, d.d. in vsebuje:</w:t>
      </w:r>
    </w:p>
    <w:p w14:paraId="50DF4E92" w14:textId="77777777" w:rsidR="00536D25" w:rsidRPr="007948B4" w:rsidRDefault="00536D25" w:rsidP="00536D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948B4">
        <w:rPr>
          <w:rFonts w:asciiTheme="minorHAnsi" w:hAnsiTheme="minorHAnsi" w:cstheme="minorHAnsi"/>
        </w:rPr>
        <w:t>sprejem in obdelavo signalov s  sistema za javljanje požara in vloma,</w:t>
      </w:r>
    </w:p>
    <w:p w14:paraId="21D61C7E" w14:textId="77777777" w:rsidR="00536D25" w:rsidRPr="007948B4" w:rsidRDefault="00536D25" w:rsidP="00536D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948B4">
        <w:rPr>
          <w:rFonts w:asciiTheme="minorHAnsi" w:hAnsiTheme="minorHAnsi" w:cstheme="minorHAnsi"/>
        </w:rPr>
        <w:t>stalno pripravljenost (24 ur dnevno, vse dni v letu) za posredovanje intervencije na varovanem objektu</w:t>
      </w:r>
    </w:p>
    <w:p w14:paraId="2E0FE55E" w14:textId="77777777" w:rsidR="00536D25" w:rsidRPr="007948B4" w:rsidRDefault="00536D25" w:rsidP="00536D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948B4">
        <w:rPr>
          <w:rFonts w:asciiTheme="minorHAnsi" w:hAnsiTheme="minorHAnsi" w:cstheme="minorHAnsi"/>
        </w:rPr>
        <w:t>posredovanje intervencije na varovan objekt v primeru sprejema signala alarma</w:t>
      </w:r>
    </w:p>
    <w:p w14:paraId="32DF0797" w14:textId="77777777" w:rsidR="00536D25" w:rsidRPr="007948B4" w:rsidRDefault="00536D25" w:rsidP="00536D25">
      <w:pPr>
        <w:jc w:val="both"/>
        <w:rPr>
          <w:rFonts w:asciiTheme="minorHAnsi" w:hAnsiTheme="minorHAnsi" w:cstheme="minorHAnsi"/>
        </w:rPr>
      </w:pPr>
    </w:p>
    <w:p w14:paraId="3132E76D" w14:textId="77777777" w:rsidR="00536D25" w:rsidRPr="007948B4" w:rsidRDefault="00536D25" w:rsidP="00536D25">
      <w:pPr>
        <w:jc w:val="both"/>
        <w:rPr>
          <w:rFonts w:asciiTheme="minorHAnsi" w:hAnsiTheme="minorHAnsi" w:cstheme="minorHAnsi"/>
        </w:rPr>
      </w:pPr>
      <w:r w:rsidRPr="007948B4">
        <w:rPr>
          <w:rFonts w:asciiTheme="minorHAnsi" w:hAnsiTheme="minorHAnsi" w:cstheme="minorHAnsi"/>
        </w:rPr>
        <w:t>Vpogled v navedeno dokumentacijo je mogoč na sedežu družbe.</w:t>
      </w:r>
    </w:p>
    <w:p w14:paraId="08E50396" w14:textId="77777777" w:rsidR="00536D25" w:rsidRPr="007948B4" w:rsidRDefault="00536D25" w:rsidP="00536D25">
      <w:pPr>
        <w:rPr>
          <w:rFonts w:asciiTheme="minorHAnsi" w:hAnsiTheme="minorHAnsi" w:cstheme="minorHAnsi"/>
        </w:rPr>
      </w:pPr>
    </w:p>
    <w:p w14:paraId="54C753CE" w14:textId="77777777" w:rsidR="00536D25" w:rsidRPr="007948B4" w:rsidRDefault="00536D25" w:rsidP="00536D25">
      <w:pPr>
        <w:rPr>
          <w:rFonts w:asciiTheme="minorHAnsi" w:hAnsiTheme="minorHAnsi" w:cstheme="minorHAnsi"/>
        </w:rPr>
      </w:pPr>
    </w:p>
    <w:p w14:paraId="7DE6D628" w14:textId="77777777" w:rsidR="00536D25" w:rsidRPr="007948B4" w:rsidRDefault="00536D25" w:rsidP="00536D25">
      <w:pPr>
        <w:rPr>
          <w:rFonts w:asciiTheme="minorHAnsi" w:hAnsiTheme="minorHAnsi" w:cstheme="minorHAnsi"/>
        </w:rPr>
      </w:pPr>
    </w:p>
    <w:p w14:paraId="1BB2B1F2" w14:textId="77777777" w:rsidR="00A55FC9" w:rsidRPr="007948B4" w:rsidRDefault="00A55FC9" w:rsidP="00536D25">
      <w:pPr>
        <w:rPr>
          <w:rFonts w:asciiTheme="minorHAnsi" w:hAnsiTheme="minorHAnsi" w:cstheme="minorHAnsi"/>
        </w:rPr>
      </w:pPr>
    </w:p>
    <w:p w14:paraId="21A486E5" w14:textId="77777777" w:rsidR="00381BEC" w:rsidRPr="007948B4" w:rsidRDefault="00381BEC" w:rsidP="00536D25">
      <w:pPr>
        <w:rPr>
          <w:rFonts w:asciiTheme="minorHAnsi" w:hAnsiTheme="minorHAnsi" w:cstheme="minorHAnsi"/>
        </w:rPr>
      </w:pP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8"/>
        <w:gridCol w:w="3390"/>
        <w:gridCol w:w="1996"/>
      </w:tblGrid>
      <w:tr w:rsidR="00536D25" w:rsidRPr="007948B4" w14:paraId="441C26D7" w14:textId="77777777" w:rsidTr="00596388">
        <w:trPr>
          <w:trHeight w:val="375"/>
        </w:trPr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AC2" w14:textId="77777777" w:rsidR="00536D25" w:rsidRPr="007948B4" w:rsidRDefault="00E37FAE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948B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III. </w:t>
            </w:r>
            <w:r w:rsidR="00536D25" w:rsidRPr="007948B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DROGOVI JAVNE RAZSVETLJAVE</w:t>
            </w:r>
          </w:p>
          <w:p w14:paraId="52248DD3" w14:textId="77777777" w:rsidR="00A55FC9" w:rsidRPr="007948B4" w:rsidRDefault="00A55FC9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053" w14:textId="77777777" w:rsidR="00536D25" w:rsidRPr="007948B4" w:rsidRDefault="00536D25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6D25" w:rsidRPr="007948B4" w14:paraId="2D165C22" w14:textId="77777777" w:rsidTr="00596388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529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B35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BA1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E22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</w:tr>
      <w:tr w:rsidR="00536D25" w:rsidRPr="007948B4" w14:paraId="7DB688BB" w14:textId="77777777" w:rsidTr="00381BEC">
        <w:trPr>
          <w:trHeight w:val="34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DD95D84" w14:textId="77777777" w:rsidR="00536D25" w:rsidRPr="007948B4" w:rsidRDefault="00536D25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48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občina Vrhnika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0A3" w14:textId="77777777" w:rsidR="00536D25" w:rsidRPr="007948B4" w:rsidRDefault="00536D25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555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</w:tr>
      <w:tr w:rsidR="00536D25" w:rsidRPr="007948B4" w14:paraId="249BA536" w14:textId="77777777" w:rsidTr="00381BEC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5961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višina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CA5B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število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0963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cena menjave droga s svetilko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C60C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skupna vrednost</w:t>
            </w:r>
          </w:p>
        </w:tc>
      </w:tr>
      <w:tr w:rsidR="00536D25" w:rsidRPr="007948B4" w14:paraId="73451717" w14:textId="77777777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CFF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do 5,0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4D7" w14:textId="293FA870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A68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</w:t>
            </w:r>
            <w:r w:rsidR="00596388" w:rsidRPr="007948B4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7948B4">
              <w:rPr>
                <w:rFonts w:asciiTheme="minorHAnsi" w:hAnsiTheme="minorHAnsi" w:cstheme="minorHAnsi"/>
                <w:color w:val="000000"/>
              </w:rPr>
              <w:t xml:space="preserve">    880,00 €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8181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464.640,00 € </w:t>
            </w:r>
          </w:p>
        </w:tc>
      </w:tr>
      <w:tr w:rsidR="00536D25" w:rsidRPr="007948B4" w14:paraId="77DCDBFE" w14:textId="77777777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67B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5,1-8,0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088" w14:textId="6CAFF599" w:rsidR="00536D25" w:rsidRPr="007948B4" w:rsidRDefault="00536D25" w:rsidP="000F39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EB4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 1.090,00 €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AE2D6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1.227.340,00 € </w:t>
            </w:r>
          </w:p>
        </w:tc>
      </w:tr>
      <w:tr w:rsidR="00536D25" w:rsidRPr="007948B4" w14:paraId="7C508434" w14:textId="77777777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A13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8,1-12,0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ACF" w14:textId="30F15D2A" w:rsidR="00536D25" w:rsidRPr="007948B4" w:rsidRDefault="00536D25" w:rsidP="000F39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D12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 1.360,00 €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7C61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318.240,00 € </w:t>
            </w:r>
          </w:p>
        </w:tc>
      </w:tr>
      <w:tr w:rsidR="00536D25" w:rsidRPr="007948B4" w14:paraId="59A32E23" w14:textId="77777777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F78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48B4">
              <w:rPr>
                <w:rFonts w:asciiTheme="minorHAnsi" w:hAnsiTheme="minorHAnsi" w:cstheme="minorHAnsi"/>
                <w:b/>
                <w:bCs/>
                <w:color w:val="000000"/>
              </w:rPr>
              <w:t>skupaj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A2CBF" w14:textId="561DA7AF" w:rsidR="00536D25" w:rsidRPr="007948B4" w:rsidRDefault="000F39A7" w:rsidP="008E1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2018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02C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48B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4816" w14:textId="71EB961F" w:rsidR="00536D25" w:rsidRPr="007948B4" w:rsidRDefault="000F39A7" w:rsidP="005963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1.828.761,97</w:t>
            </w:r>
          </w:p>
        </w:tc>
      </w:tr>
      <w:tr w:rsidR="00536D25" w:rsidRPr="007948B4" w14:paraId="2180E1C6" w14:textId="77777777" w:rsidTr="00596388">
        <w:trPr>
          <w:trHeight w:val="33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CCC1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25C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2FD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F82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</w:tr>
      <w:tr w:rsidR="00536D25" w:rsidRPr="007948B4" w14:paraId="571F549A" w14:textId="77777777" w:rsidTr="00596388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0B5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9069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BAE7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095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</w:tr>
      <w:tr w:rsidR="00536D25" w:rsidRPr="007948B4" w14:paraId="1E35A50C" w14:textId="77777777" w:rsidTr="00381BEC">
        <w:trPr>
          <w:trHeight w:val="34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7FD74EE" w14:textId="3CA4750B" w:rsidR="00536D25" w:rsidRPr="00FC53CD" w:rsidRDefault="00536D25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53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</w:rPr>
              <w:t xml:space="preserve">občina </w:t>
            </w:r>
            <w:r w:rsidR="00FC53CD" w:rsidRPr="00FC53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red"/>
              </w:rPr>
              <w:t>Borovnica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844" w14:textId="77777777" w:rsidR="00536D25" w:rsidRPr="00FC53CD" w:rsidRDefault="00536D25" w:rsidP="008E12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81A" w14:textId="77777777" w:rsidR="00536D25" w:rsidRPr="007948B4" w:rsidRDefault="00536D25" w:rsidP="008E1247">
            <w:pPr>
              <w:rPr>
                <w:rFonts w:asciiTheme="minorHAnsi" w:hAnsiTheme="minorHAnsi" w:cstheme="minorHAnsi"/>
              </w:rPr>
            </w:pPr>
          </w:p>
        </w:tc>
      </w:tr>
      <w:tr w:rsidR="00536D25" w:rsidRPr="007948B4" w14:paraId="167C9446" w14:textId="77777777" w:rsidTr="00381BEC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73CC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višina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074E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število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10148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cena menjave droga s svetilko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035A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skupna vrednost</w:t>
            </w:r>
          </w:p>
        </w:tc>
      </w:tr>
      <w:tr w:rsidR="00536D25" w:rsidRPr="007948B4" w14:paraId="01A3F757" w14:textId="77777777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0F94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do 5,0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BE9" w14:textId="1D3F17BF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01B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    880,00 €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CC64" w14:textId="21E34179" w:rsidR="00536D25" w:rsidRPr="007948B4" w:rsidRDefault="00536D25" w:rsidP="008E124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6D25" w:rsidRPr="007948B4" w14:paraId="6EFEB182" w14:textId="77777777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460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5,1-8,0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A17" w14:textId="5008DBA3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7EE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 1.090,00 €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9974" w14:textId="26538744" w:rsidR="00536D25" w:rsidRPr="007948B4" w:rsidRDefault="00536D25" w:rsidP="008E124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6D25" w:rsidRPr="007948B4" w14:paraId="4528B414" w14:textId="77777777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52C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8,1-12,0 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706" w14:textId="45568DCD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315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 xml:space="preserve">                              1.360,00 €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656B" w14:textId="6D78FA0B" w:rsidR="00536D25" w:rsidRPr="007948B4" w:rsidRDefault="00536D25" w:rsidP="008E124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6D25" w:rsidRPr="007948B4" w14:paraId="78AB4413" w14:textId="77777777" w:rsidTr="00596388">
        <w:trPr>
          <w:trHeight w:val="33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46EC" w14:textId="77777777" w:rsidR="00536D25" w:rsidRPr="007948B4" w:rsidRDefault="00536D25" w:rsidP="008E1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48B4">
              <w:rPr>
                <w:rFonts w:asciiTheme="minorHAnsi" w:hAnsiTheme="minorHAnsi" w:cstheme="minorHAnsi"/>
                <w:b/>
                <w:bCs/>
                <w:color w:val="000000"/>
              </w:rPr>
              <w:t>skupaj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589" w14:textId="018540F8" w:rsidR="00FC53CD" w:rsidRPr="007948B4" w:rsidRDefault="000F39A7" w:rsidP="000F39A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341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5C0" w14:textId="77777777" w:rsidR="00536D25" w:rsidRPr="007948B4" w:rsidRDefault="00536D25" w:rsidP="0059638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8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8FB0" w14:textId="18B98951" w:rsidR="000F39A7" w:rsidRPr="007948B4" w:rsidRDefault="000F39A7" w:rsidP="000F39A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139.097,07</w:t>
            </w:r>
          </w:p>
        </w:tc>
      </w:tr>
    </w:tbl>
    <w:p w14:paraId="5D5F97E5" w14:textId="77777777" w:rsidR="00A55FC9" w:rsidRPr="007948B4" w:rsidRDefault="00A55FC9" w:rsidP="00596388">
      <w:pPr>
        <w:tabs>
          <w:tab w:val="left" w:pos="7655"/>
          <w:tab w:val="left" w:pos="8222"/>
        </w:tabs>
        <w:rPr>
          <w:rFonts w:asciiTheme="minorHAnsi" w:hAnsiTheme="minorHAnsi" w:cstheme="minorHAnsi"/>
        </w:rPr>
      </w:pPr>
    </w:p>
    <w:p w14:paraId="375303EF" w14:textId="77777777" w:rsidR="00A55FC9" w:rsidRPr="007948B4" w:rsidRDefault="00A55FC9" w:rsidP="00596388">
      <w:pPr>
        <w:tabs>
          <w:tab w:val="left" w:pos="7655"/>
          <w:tab w:val="left" w:pos="8222"/>
        </w:tabs>
        <w:rPr>
          <w:rFonts w:asciiTheme="minorHAnsi" w:hAnsiTheme="minorHAnsi" w:cstheme="minorHAnsi"/>
        </w:rPr>
      </w:pP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8"/>
        <w:gridCol w:w="3390"/>
        <w:gridCol w:w="1996"/>
      </w:tblGrid>
      <w:tr w:rsidR="00FC53CD" w:rsidRPr="00FC53CD" w14:paraId="2A95B892" w14:textId="77777777" w:rsidTr="00794CA2">
        <w:trPr>
          <w:trHeight w:val="34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0592CE3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  <w:b/>
                <w:bCs/>
              </w:rPr>
            </w:pPr>
            <w:r w:rsidRPr="00FC53CD">
              <w:rPr>
                <w:rFonts w:asciiTheme="minorHAnsi" w:hAnsiTheme="minorHAnsi" w:cstheme="minorHAnsi"/>
                <w:b/>
                <w:bCs/>
              </w:rPr>
              <w:t>občina Log - Dragomer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6C7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2DD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</w:p>
        </w:tc>
      </w:tr>
      <w:tr w:rsidR="00FC53CD" w:rsidRPr="00FC53CD" w14:paraId="3CDBD696" w14:textId="77777777" w:rsidTr="00794C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7C2D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višina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9A98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število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5A7AB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cena menjave droga s svetilko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F48F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skupna vrednost</w:t>
            </w:r>
          </w:p>
        </w:tc>
      </w:tr>
      <w:tr w:rsidR="00FC53CD" w:rsidRPr="00FC53CD" w14:paraId="3A60805D" w14:textId="77777777" w:rsidTr="00794C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AA7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do 5,0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16A" w14:textId="662B9B89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D2B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                     880,00 €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FFF43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84.480,00 € </w:t>
            </w:r>
          </w:p>
        </w:tc>
      </w:tr>
      <w:tr w:rsidR="00FC53CD" w:rsidRPr="00FC53CD" w14:paraId="150F914E" w14:textId="77777777" w:rsidTr="00794C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89E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5,1-8,0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E26" w14:textId="7C5B5F8D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652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                  1.090,00 €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8DDA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66.490,00 € </w:t>
            </w:r>
          </w:p>
        </w:tc>
      </w:tr>
      <w:tr w:rsidR="00FC53CD" w:rsidRPr="00FC53CD" w14:paraId="09217832" w14:textId="77777777" w:rsidTr="00794C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E27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8,1-12,0 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637" w14:textId="01D0D558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0B9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                  1.360,00 €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DD3C1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 xml:space="preserve">            55.760,00 € </w:t>
            </w:r>
          </w:p>
        </w:tc>
      </w:tr>
      <w:tr w:rsidR="00FC53CD" w:rsidRPr="00FC53CD" w14:paraId="4B1436DC" w14:textId="77777777" w:rsidTr="00794CA2">
        <w:trPr>
          <w:trHeight w:val="33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CAE9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  <w:b/>
                <w:bCs/>
              </w:rPr>
            </w:pPr>
            <w:r w:rsidRPr="00FC53CD">
              <w:rPr>
                <w:rFonts w:asciiTheme="minorHAnsi" w:hAnsiTheme="minorHAnsi" w:cstheme="minorHAnsi"/>
                <w:b/>
                <w:bCs/>
              </w:rPr>
              <w:t>skupaj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80D" w14:textId="0A4911B0" w:rsidR="00FC53CD" w:rsidRPr="00FC53CD" w:rsidRDefault="000F39A7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221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AC8" w14:textId="77777777" w:rsidR="00FC53CD" w:rsidRPr="00FC53CD" w:rsidRDefault="00FC53CD" w:rsidP="00FC53CD">
            <w:pPr>
              <w:tabs>
                <w:tab w:val="left" w:pos="7655"/>
                <w:tab w:val="left" w:pos="8222"/>
              </w:tabs>
              <w:rPr>
                <w:rFonts w:asciiTheme="minorHAnsi" w:hAnsiTheme="minorHAnsi" w:cstheme="minorHAnsi"/>
              </w:rPr>
            </w:pPr>
            <w:r w:rsidRPr="00FC53C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9F40" w14:textId="3BB605B5" w:rsidR="00FC53CD" w:rsidRPr="00FC53CD" w:rsidRDefault="000F39A7" w:rsidP="000F39A7">
            <w:pPr>
              <w:tabs>
                <w:tab w:val="left" w:pos="7655"/>
                <w:tab w:val="left" w:pos="822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243.000</w:t>
            </w:r>
            <w:r w:rsidR="00FC53CD" w:rsidRPr="00FC53CD">
              <w:rPr>
                <w:rFonts w:asciiTheme="minorHAnsi" w:hAnsiTheme="minorHAnsi" w:cstheme="minorHAnsi"/>
                <w:b/>
                <w:bCs/>
              </w:rPr>
              <w:t xml:space="preserve">,00 € </w:t>
            </w:r>
          </w:p>
        </w:tc>
      </w:tr>
    </w:tbl>
    <w:p w14:paraId="06CAB634" w14:textId="77777777" w:rsidR="00A55FC9" w:rsidRPr="007948B4" w:rsidRDefault="00A55FC9" w:rsidP="00596388">
      <w:pPr>
        <w:tabs>
          <w:tab w:val="left" w:pos="7655"/>
          <w:tab w:val="left" w:pos="8222"/>
        </w:tabs>
        <w:rPr>
          <w:rFonts w:asciiTheme="minorHAnsi" w:hAnsiTheme="minorHAnsi" w:cstheme="minorHAnsi"/>
        </w:rPr>
      </w:pPr>
    </w:p>
    <w:p w14:paraId="7DF1E4E5" w14:textId="77777777" w:rsidR="006756F7" w:rsidRPr="007948B4" w:rsidRDefault="006756F7" w:rsidP="00596388">
      <w:pPr>
        <w:tabs>
          <w:tab w:val="left" w:pos="7655"/>
          <w:tab w:val="left" w:pos="8222"/>
        </w:tabs>
        <w:rPr>
          <w:rFonts w:asciiTheme="minorHAnsi" w:hAnsiTheme="minorHAnsi" w:cstheme="minorHAnsi"/>
        </w:rPr>
      </w:pPr>
    </w:p>
    <w:p w14:paraId="43E71908" w14:textId="77777777" w:rsidR="00A55FC9" w:rsidRPr="007948B4" w:rsidRDefault="00A55FC9" w:rsidP="00A55FC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10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199"/>
        <w:gridCol w:w="1417"/>
        <w:gridCol w:w="1843"/>
        <w:gridCol w:w="1701"/>
        <w:gridCol w:w="1276"/>
        <w:gridCol w:w="1559"/>
        <w:gridCol w:w="925"/>
        <w:gridCol w:w="265"/>
        <w:gridCol w:w="2851"/>
      </w:tblGrid>
      <w:tr w:rsidR="00B351F3" w:rsidRPr="007948B4" w14:paraId="6CCE4EAE" w14:textId="77777777" w:rsidTr="00B30132">
        <w:trPr>
          <w:gridBefore w:val="1"/>
          <w:wBefore w:w="70" w:type="dxa"/>
          <w:trHeight w:val="80"/>
        </w:trPr>
        <w:tc>
          <w:tcPr>
            <w:tcW w:w="10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ADB" w14:textId="075C69B2" w:rsidR="00B351F3" w:rsidRPr="007948B4" w:rsidRDefault="00E37FAE" w:rsidP="00B351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948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IV. </w:t>
            </w:r>
            <w:r w:rsidR="00B351F3" w:rsidRPr="007948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ŠKODNI REZULTAT JP KPV</w:t>
            </w:r>
            <w:r w:rsidR="00455F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za leta 2018, 2019 in 2020</w:t>
            </w:r>
          </w:p>
          <w:p w14:paraId="18EAF9F6" w14:textId="77777777" w:rsidR="00B351F3" w:rsidRPr="007948B4" w:rsidRDefault="00B351F3" w:rsidP="00A55FC9">
            <w:pPr>
              <w:rPr>
                <w:rFonts w:asciiTheme="minorHAnsi" w:hAnsiTheme="minorHAnsi" w:cstheme="minorHAnsi"/>
              </w:rPr>
            </w:pPr>
          </w:p>
          <w:p w14:paraId="098400E7" w14:textId="77777777" w:rsidR="006756F7" w:rsidRPr="007948B4" w:rsidRDefault="006756F7" w:rsidP="00A55F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9AE" w14:textId="77777777" w:rsidR="00B351F3" w:rsidRPr="007948B4" w:rsidRDefault="00B351F3" w:rsidP="00A55FC9">
            <w:pPr>
              <w:rPr>
                <w:rFonts w:asciiTheme="minorHAnsi" w:hAnsiTheme="minorHAnsi" w:cstheme="minorHAnsi"/>
              </w:rPr>
            </w:pPr>
          </w:p>
        </w:tc>
      </w:tr>
      <w:tr w:rsidR="00F410BC" w:rsidRPr="00F410BC" w14:paraId="622869E1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CC45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A2126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7D7B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2019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8B258" w14:textId="77777777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2020</w:t>
            </w:r>
          </w:p>
        </w:tc>
        <w:tc>
          <w:tcPr>
            <w:tcW w:w="2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ED1EE" w14:textId="77777777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SKUPAJ </w:t>
            </w:r>
          </w:p>
        </w:tc>
      </w:tr>
      <w:tr w:rsidR="00F410BC" w:rsidRPr="00F410BC" w14:paraId="15A5CBF4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D573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lang/>
              </w:rPr>
              <w:t>ZAVAROVALNA VRSTA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6828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Izplačane škode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F9609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Izplačane škode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009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Izplačane škode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858C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Rezervacije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97A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Izplačane škode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67DF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Rezervacije </w:t>
            </w:r>
          </w:p>
        </w:tc>
      </w:tr>
      <w:tr w:rsidR="00F410BC" w:rsidRPr="00F410BC" w14:paraId="107D01B8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DFF5F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Požar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AE0A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 1.802,16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76E6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   742,34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10D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475,00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BDBBF" w14:textId="3761E55B" w:rsidR="00B30132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E75" w14:textId="4C3FB6B6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3.019,50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2E75" w14:textId="5D2A515D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4786CB6F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7A0B3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Strojelom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B6FC" w14:textId="438693B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4D816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4.894,00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542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10.976,93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EF077" w14:textId="41A8A84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DF9" w14:textId="2F92B93F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15.870,93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655" w14:textId="00A1E066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3B0C28E9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2FC7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Vlom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9F96" w14:textId="62E4AB95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2378" w14:textId="4154D2F1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4AD" w14:textId="5B1DF4E2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C81C5" w14:textId="7E4C8BEC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300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2813" w14:textId="2C88368F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29FC6209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3B79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Gradbeno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8013" w14:textId="799763D1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410D" w14:textId="6E2D4E33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BFF" w14:textId="274873C5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3AB2B" w14:textId="59A0DEA9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00A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DD4A" w14:textId="74E266A1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239B9D4C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BA60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Splošna odgovornost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DD2C" w14:textId="3FDD5052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DB31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1.961,91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A88" w14:textId="3637E4CC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B942E" w14:textId="0B8AD20A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B34" w14:textId="7FCE1E44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1.961,91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37991" w14:textId="4865650C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6B275528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3C7C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Vozila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2CA7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 5.728,84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C0B5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6.645,27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8E0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417,00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3396" w14:textId="74AA6C56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B30132">
              <w:rPr>
                <w:rFonts w:asciiTheme="minorHAnsi" w:hAnsiTheme="minorHAnsi" w:cstheme="minorHAnsi"/>
                <w:color w:val="000000"/>
                <w:lang/>
              </w:rPr>
              <w:t>€ 13.000,00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EDD" w14:textId="3914445D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12.791,11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5CEB3" w14:textId="70C4B6CB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color w:val="000000"/>
                <w:lang/>
              </w:rPr>
            </w:pPr>
            <w:r w:rsidRPr="00B30132">
              <w:rPr>
                <w:rFonts w:asciiTheme="minorHAnsi" w:hAnsiTheme="minorHAnsi" w:cstheme="minorHAnsi"/>
                <w:color w:val="000000"/>
                <w:lang/>
              </w:rPr>
              <w:t>€ 13.000,00</w:t>
            </w:r>
          </w:p>
        </w:tc>
      </w:tr>
      <w:tr w:rsidR="00F410BC" w:rsidRPr="00F410BC" w14:paraId="069D6928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DF35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Steklo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ED69" w14:textId="73B8EE99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CA55" w14:textId="19D0DCCC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C04" w14:textId="7CB32B5D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F6D3" w14:textId="67A87889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088" w14:textId="452514BC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A01F" w14:textId="231A70C8" w:rsidR="00F410BC" w:rsidRPr="00F410BC" w:rsidRDefault="00B30132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</w:tr>
      <w:tr w:rsidR="00F410BC" w:rsidRPr="00F410BC" w14:paraId="062D7558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D73B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Nezgodno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D902" w14:textId="18A65D45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 </w:t>
            </w:r>
            <w:r w:rsidR="00B30132">
              <w:rPr>
                <w:rFonts w:asciiTheme="minorHAnsi" w:hAnsiTheme="minorHAnsi" w:cstheme="minorHAnsi"/>
                <w:color w:val="000000"/>
                <w:lang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151E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      255,00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F40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   1.565,00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2B70" w14:textId="77777777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294" w14:textId="339B9EE6" w:rsidR="00F410BC" w:rsidRPr="00F410BC" w:rsidRDefault="00F410BC" w:rsidP="00F410BC">
            <w:pPr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 xml:space="preserve"> €          1.820,00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E7E8" w14:textId="5AC8151A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color w:val="000000"/>
                <w:lang/>
              </w:rPr>
              <w:t>€    250,00</w:t>
            </w:r>
          </w:p>
        </w:tc>
      </w:tr>
      <w:tr w:rsidR="00F410BC" w:rsidRPr="00F410BC" w14:paraId="095D0E2B" w14:textId="77777777" w:rsidTr="00B3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51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B5E14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E613" w14:textId="51B1D042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€       7.531,00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6BAE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€              14.498,52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097" w14:textId="77777777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€           13.433,93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3AB67" w14:textId="0408C60A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07434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€ 13.250,00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37F" w14:textId="541CC360" w:rsidR="00F410BC" w:rsidRPr="00F410BC" w:rsidRDefault="00F410BC" w:rsidP="00F410BC">
            <w:pPr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F410B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 xml:space="preserve"> €        35.463,45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2AA54" w14:textId="7A82EF9B" w:rsidR="00F410BC" w:rsidRPr="00F410BC" w:rsidRDefault="00F410BC" w:rsidP="00F41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/>
              </w:rPr>
            </w:pPr>
            <w:r w:rsidRPr="0007434C">
              <w:rPr>
                <w:rFonts w:asciiTheme="minorHAnsi" w:hAnsiTheme="minorHAnsi" w:cstheme="minorHAnsi"/>
                <w:b/>
                <w:bCs/>
                <w:color w:val="000000"/>
                <w:lang/>
              </w:rPr>
              <w:t>€ 13.250,00</w:t>
            </w:r>
          </w:p>
        </w:tc>
      </w:tr>
    </w:tbl>
    <w:p w14:paraId="42B7A8DC" w14:textId="0FCA2D23" w:rsidR="00F410BC" w:rsidRDefault="00F410BC" w:rsidP="00F410BC">
      <w:pPr>
        <w:ind w:left="-851" w:right="-1278"/>
        <w:rPr>
          <w:rFonts w:asciiTheme="minorHAnsi" w:hAnsiTheme="minorHAnsi" w:cstheme="minorHAnsi"/>
          <w:sz w:val="24"/>
          <w:szCs w:val="24"/>
        </w:rPr>
      </w:pPr>
    </w:p>
    <w:p w14:paraId="269FA906" w14:textId="77777777" w:rsidR="006F7FD6" w:rsidRPr="006F7FD6" w:rsidRDefault="006F7FD6" w:rsidP="006F7FD6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sectPr w:rsidR="006F7FD6" w:rsidRPr="006F7FD6" w:rsidSect="002C104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546F" w14:textId="77777777" w:rsidR="001A76FA" w:rsidRDefault="001A76FA">
      <w:r>
        <w:separator/>
      </w:r>
    </w:p>
  </w:endnote>
  <w:endnote w:type="continuationSeparator" w:id="0">
    <w:p w14:paraId="168B6DDC" w14:textId="77777777" w:rsidR="001A76FA" w:rsidRDefault="001A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A03A" w14:textId="77777777" w:rsidR="001A76FA" w:rsidRDefault="001A76FA">
      <w:r>
        <w:separator/>
      </w:r>
    </w:p>
  </w:footnote>
  <w:footnote w:type="continuationSeparator" w:id="0">
    <w:p w14:paraId="39D9D65F" w14:textId="77777777" w:rsidR="001A76FA" w:rsidRDefault="001A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5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1380"/>
      <w:gridCol w:w="4440"/>
    </w:tblGrid>
    <w:tr w:rsidR="00282EFE" w:rsidRPr="00E42E4E" w14:paraId="1A4F6ED3" w14:textId="77777777" w:rsidTr="00E82789">
      <w:tc>
        <w:tcPr>
          <w:tcW w:w="3130" w:type="dxa"/>
          <w:tcBorders>
            <w:bottom w:val="single" w:sz="6" w:space="0" w:color="auto"/>
          </w:tcBorders>
        </w:tcPr>
        <w:p w14:paraId="49C1A08E" w14:textId="77777777" w:rsidR="00282EFE" w:rsidRPr="00104E15" w:rsidRDefault="00282EFE" w:rsidP="00E82789">
          <w:pPr>
            <w:pStyle w:val="Naslov9"/>
            <w:rPr>
              <w:rFonts w:ascii="Century Gothic" w:hAnsi="Century Gothic"/>
            </w:rPr>
          </w:pPr>
          <w:proofErr w:type="spellStart"/>
          <w:r w:rsidRPr="00104E15">
            <w:rPr>
              <w:rFonts w:ascii="Century Gothic" w:hAnsi="Century Gothic"/>
              <w:b w:val="0"/>
              <w:bCs w:val="0"/>
            </w:rPr>
            <w:t>Naročnik:</w:t>
          </w:r>
          <w:r>
            <w:rPr>
              <w:rFonts w:ascii="Century Gothic" w:hAnsi="Century Gothic"/>
              <w:b w:val="0"/>
              <w:bCs w:val="0"/>
            </w:rPr>
            <w:t>JAVNO</w:t>
          </w:r>
          <w:proofErr w:type="spellEnd"/>
          <w:r>
            <w:rPr>
              <w:rFonts w:ascii="Century Gothic" w:hAnsi="Century Gothic"/>
              <w:b w:val="0"/>
              <w:bCs w:val="0"/>
            </w:rPr>
            <w:t xml:space="preserve"> PODJETJE KOMUNALNO PODJETJE VRHNIKA</w:t>
          </w:r>
          <w:r>
            <w:rPr>
              <w:rFonts w:ascii="Century Gothic" w:hAnsi="Century Gothic"/>
            </w:rPr>
            <w:t xml:space="preserve"> d.o.o.</w:t>
          </w:r>
        </w:p>
      </w:tc>
      <w:tc>
        <w:tcPr>
          <w:tcW w:w="1380" w:type="dxa"/>
          <w:tcBorders>
            <w:bottom w:val="single" w:sz="6" w:space="0" w:color="auto"/>
          </w:tcBorders>
        </w:tcPr>
        <w:p w14:paraId="24394EC4" w14:textId="77777777" w:rsidR="00282EFE" w:rsidRPr="00104E15" w:rsidRDefault="00282EFE" w:rsidP="00E82789">
          <w:pPr>
            <w:pStyle w:val="Glava"/>
            <w:jc w:val="center"/>
            <w:rPr>
              <w:rFonts w:ascii="Century Gothic" w:hAnsi="Century Gothic"/>
              <w:b/>
              <w:i/>
              <w:sz w:val="14"/>
            </w:rPr>
          </w:pPr>
        </w:p>
      </w:tc>
      <w:tc>
        <w:tcPr>
          <w:tcW w:w="4440" w:type="dxa"/>
          <w:tcBorders>
            <w:bottom w:val="single" w:sz="6" w:space="0" w:color="auto"/>
          </w:tcBorders>
        </w:tcPr>
        <w:p w14:paraId="458F6D40" w14:textId="77777777" w:rsidR="00282EFE" w:rsidRPr="00E42E4E" w:rsidRDefault="00282EFE" w:rsidP="00E82789">
          <w:pPr>
            <w:pStyle w:val="Glava"/>
            <w:rPr>
              <w:rFonts w:ascii="Century Gothic" w:hAnsi="Century Gothic"/>
              <w:b/>
              <w:i/>
              <w:sz w:val="14"/>
            </w:rPr>
          </w:pPr>
          <w:r w:rsidRPr="00E42E4E">
            <w:rPr>
              <w:rFonts w:ascii="Century Gothic" w:hAnsi="Century Gothic"/>
              <w:bCs/>
              <w:i/>
              <w:sz w:val="14"/>
            </w:rPr>
            <w:t>Javno naročilo:</w:t>
          </w:r>
          <w:r>
            <w:rPr>
              <w:rFonts w:ascii="Century Gothic" w:hAnsi="Century Gothic"/>
              <w:bCs/>
              <w:i/>
              <w:sz w:val="14"/>
            </w:rPr>
            <w:t xml:space="preserve"> </w:t>
          </w:r>
          <w:r>
            <w:rPr>
              <w:rFonts w:ascii="Century Gothic" w:hAnsi="Century Gothic"/>
              <w:b/>
              <w:i/>
              <w:sz w:val="14"/>
            </w:rPr>
            <w:t>storitev</w:t>
          </w:r>
          <w:r w:rsidRPr="00E42E4E">
            <w:rPr>
              <w:rFonts w:ascii="Century Gothic" w:hAnsi="Century Gothic"/>
              <w:b/>
              <w:i/>
              <w:sz w:val="14"/>
            </w:rPr>
            <w:t xml:space="preserve">  zavarovanja </w:t>
          </w:r>
          <w:r>
            <w:rPr>
              <w:rFonts w:ascii="Century Gothic" w:hAnsi="Century Gothic"/>
              <w:b/>
              <w:i/>
              <w:sz w:val="14"/>
            </w:rPr>
            <w:t>premoženja JP Komunalnega podjetja Vrhnika  d.o.o.</w:t>
          </w:r>
        </w:p>
        <w:p w14:paraId="2A5F04FF" w14:textId="77777777" w:rsidR="00282EFE" w:rsidRPr="00E42E4E" w:rsidRDefault="00282EFE" w:rsidP="00E82789">
          <w:pPr>
            <w:pStyle w:val="Glava"/>
            <w:jc w:val="right"/>
            <w:rPr>
              <w:rFonts w:ascii="Century Gothic" w:hAnsi="Century Gothic"/>
              <w:b/>
              <w:i/>
              <w:sz w:val="14"/>
            </w:rPr>
          </w:pPr>
        </w:p>
      </w:tc>
    </w:tr>
  </w:tbl>
  <w:p w14:paraId="745B535D" w14:textId="77777777" w:rsidR="00282EFE" w:rsidRPr="002051A2" w:rsidRDefault="00282EFE" w:rsidP="002051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179"/>
    <w:multiLevelType w:val="hybridMultilevel"/>
    <w:tmpl w:val="7F88124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37E0E"/>
    <w:multiLevelType w:val="hybridMultilevel"/>
    <w:tmpl w:val="01FC8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537D"/>
    <w:multiLevelType w:val="hybridMultilevel"/>
    <w:tmpl w:val="57EEBBA2"/>
    <w:lvl w:ilvl="0" w:tplc="DECA9826">
      <w:start w:val="1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C"/>
    <w:rsid w:val="00012B05"/>
    <w:rsid w:val="00034DF5"/>
    <w:rsid w:val="000649FA"/>
    <w:rsid w:val="0007434C"/>
    <w:rsid w:val="00094B28"/>
    <w:rsid w:val="000F2EC2"/>
    <w:rsid w:val="000F39A7"/>
    <w:rsid w:val="00104E15"/>
    <w:rsid w:val="001A76FA"/>
    <w:rsid w:val="002051A2"/>
    <w:rsid w:val="0021128B"/>
    <w:rsid w:val="00222408"/>
    <w:rsid w:val="002276C2"/>
    <w:rsid w:val="00253596"/>
    <w:rsid w:val="00282EFE"/>
    <w:rsid w:val="00291738"/>
    <w:rsid w:val="002A3241"/>
    <w:rsid w:val="002C104D"/>
    <w:rsid w:val="002C6534"/>
    <w:rsid w:val="0036535C"/>
    <w:rsid w:val="00381BEC"/>
    <w:rsid w:val="003C694B"/>
    <w:rsid w:val="00403C02"/>
    <w:rsid w:val="004461DA"/>
    <w:rsid w:val="00455F85"/>
    <w:rsid w:val="0046307E"/>
    <w:rsid w:val="00496D71"/>
    <w:rsid w:val="004A61DC"/>
    <w:rsid w:val="004B28BA"/>
    <w:rsid w:val="004C20C9"/>
    <w:rsid w:val="004D6EED"/>
    <w:rsid w:val="004E0A55"/>
    <w:rsid w:val="00502462"/>
    <w:rsid w:val="00536D25"/>
    <w:rsid w:val="00540548"/>
    <w:rsid w:val="005877AE"/>
    <w:rsid w:val="005924F2"/>
    <w:rsid w:val="005927AE"/>
    <w:rsid w:val="00596388"/>
    <w:rsid w:val="005E1CDE"/>
    <w:rsid w:val="00643D08"/>
    <w:rsid w:val="006756F7"/>
    <w:rsid w:val="00694934"/>
    <w:rsid w:val="006B7EF0"/>
    <w:rsid w:val="006F7FD6"/>
    <w:rsid w:val="00703188"/>
    <w:rsid w:val="00744827"/>
    <w:rsid w:val="007948B4"/>
    <w:rsid w:val="007C1A59"/>
    <w:rsid w:val="007C3D3E"/>
    <w:rsid w:val="007C526D"/>
    <w:rsid w:val="00831A38"/>
    <w:rsid w:val="00834A5C"/>
    <w:rsid w:val="008754A2"/>
    <w:rsid w:val="008864BB"/>
    <w:rsid w:val="008A68AA"/>
    <w:rsid w:val="008E1247"/>
    <w:rsid w:val="009034D5"/>
    <w:rsid w:val="0094280B"/>
    <w:rsid w:val="00995FF5"/>
    <w:rsid w:val="00996EA6"/>
    <w:rsid w:val="009A7AFA"/>
    <w:rsid w:val="009E1425"/>
    <w:rsid w:val="009F2597"/>
    <w:rsid w:val="00A51070"/>
    <w:rsid w:val="00A55FC9"/>
    <w:rsid w:val="00A63EB5"/>
    <w:rsid w:val="00AC5215"/>
    <w:rsid w:val="00AF263C"/>
    <w:rsid w:val="00B049F2"/>
    <w:rsid w:val="00B30132"/>
    <w:rsid w:val="00B351F3"/>
    <w:rsid w:val="00B6735C"/>
    <w:rsid w:val="00B74984"/>
    <w:rsid w:val="00BB6631"/>
    <w:rsid w:val="00BC6515"/>
    <w:rsid w:val="00BC7CAD"/>
    <w:rsid w:val="00BF03F6"/>
    <w:rsid w:val="00C47D17"/>
    <w:rsid w:val="00C578ED"/>
    <w:rsid w:val="00C82C31"/>
    <w:rsid w:val="00C9576E"/>
    <w:rsid w:val="00CA652E"/>
    <w:rsid w:val="00CB054E"/>
    <w:rsid w:val="00CE3558"/>
    <w:rsid w:val="00CE7530"/>
    <w:rsid w:val="00D0201F"/>
    <w:rsid w:val="00D40EC4"/>
    <w:rsid w:val="00D479B0"/>
    <w:rsid w:val="00D47A64"/>
    <w:rsid w:val="00D635B0"/>
    <w:rsid w:val="00D642A6"/>
    <w:rsid w:val="00D67C9A"/>
    <w:rsid w:val="00DC054A"/>
    <w:rsid w:val="00DF063D"/>
    <w:rsid w:val="00DF5DE9"/>
    <w:rsid w:val="00E23251"/>
    <w:rsid w:val="00E3784C"/>
    <w:rsid w:val="00E37FAE"/>
    <w:rsid w:val="00E41243"/>
    <w:rsid w:val="00E416F3"/>
    <w:rsid w:val="00E42E4E"/>
    <w:rsid w:val="00E82789"/>
    <w:rsid w:val="00E833E8"/>
    <w:rsid w:val="00EE003E"/>
    <w:rsid w:val="00F24513"/>
    <w:rsid w:val="00F410BC"/>
    <w:rsid w:val="00F46220"/>
    <w:rsid w:val="00F517AE"/>
    <w:rsid w:val="00F71711"/>
    <w:rsid w:val="00F73781"/>
    <w:rsid w:val="00F843D5"/>
    <w:rsid w:val="00F910CC"/>
    <w:rsid w:val="00F93E3C"/>
    <w:rsid w:val="00FB12AB"/>
    <w:rsid w:val="00FB609B"/>
    <w:rsid w:val="00FC0675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C089DB"/>
  <w15:chartTrackingRefBased/>
  <w15:docId w15:val="{8F749943-9C47-4F7A-873E-85FAAAB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735C"/>
  </w:style>
  <w:style w:type="paragraph" w:styleId="Naslov9">
    <w:name w:val="heading 9"/>
    <w:basedOn w:val="Navaden"/>
    <w:next w:val="Navaden"/>
    <w:link w:val="Naslov9Znak"/>
    <w:uiPriority w:val="99"/>
    <w:qFormat/>
    <w:rsid w:val="002051A2"/>
    <w:pPr>
      <w:keepNext/>
      <w:outlineLvl w:val="8"/>
    </w:pPr>
    <w:rPr>
      <w:b/>
      <w:bCs/>
      <w:i/>
      <w:iCs/>
      <w:sz w:val="1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link w:val="Naslov9"/>
    <w:uiPriority w:val="99"/>
    <w:semiHidden/>
    <w:locked/>
    <w:rsid w:val="002276C2"/>
    <w:rPr>
      <w:rFonts w:ascii="Cambria" w:hAnsi="Cambria" w:cs="Times New Roman"/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rsid w:val="002C104D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2276C2"/>
    <w:rPr>
      <w:rFonts w:cs="Times New Roman"/>
      <w:sz w:val="2"/>
    </w:rPr>
  </w:style>
  <w:style w:type="paragraph" w:styleId="Glava">
    <w:name w:val="header"/>
    <w:aliases w:val="E-PVO-glava"/>
    <w:basedOn w:val="Navaden"/>
    <w:link w:val="GlavaZnak"/>
    <w:uiPriority w:val="99"/>
    <w:rsid w:val="002C104D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1"/>
    <w:link w:val="Glava"/>
    <w:uiPriority w:val="99"/>
    <w:locked/>
    <w:rsid w:val="002051A2"/>
    <w:rPr>
      <w:rFonts w:cs="Times New Roman"/>
      <w:lang w:val="sl-SI" w:eastAsia="sl-SI" w:bidi="ar-SA"/>
    </w:rPr>
  </w:style>
  <w:style w:type="paragraph" w:styleId="Noga">
    <w:name w:val="footer"/>
    <w:basedOn w:val="Navaden"/>
    <w:link w:val="NogaZnak"/>
    <w:uiPriority w:val="99"/>
    <w:rsid w:val="002C10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2276C2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2C104D"/>
    <w:pPr>
      <w:ind w:left="720"/>
      <w:jc w:val="both"/>
    </w:pPr>
    <w:rPr>
      <w:i/>
      <w:sz w:val="26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2276C2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94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276C2"/>
    <w:rPr>
      <w:rFonts w:cs="Times New Roman"/>
      <w:sz w:val="2"/>
    </w:rPr>
  </w:style>
  <w:style w:type="character" w:customStyle="1" w:styleId="GlavaZnak1">
    <w:name w:val="Glava Znak1"/>
    <w:aliases w:val="E-PVO-glava Znak"/>
    <w:uiPriority w:val="99"/>
    <w:semiHidden/>
    <w:locked/>
    <w:rsid w:val="00DF063D"/>
    <w:rPr>
      <w:rFonts w:ascii="Arial" w:hAnsi="Arial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6F7FD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F7FD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F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4928</Characters>
  <Application>Microsoft Office Word</Application>
  <DocSecurity>4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št</vt:lpstr>
      <vt:lpstr>Priloga št</vt:lpstr>
    </vt:vector>
  </TitlesOfParts>
  <Company>Z.P.I. d.o.o.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Mateja Trs</dc:creator>
  <cp:keywords/>
  <dc:description/>
  <cp:lastModifiedBy>Martina Gabrijel</cp:lastModifiedBy>
  <cp:revision>2</cp:revision>
  <cp:lastPrinted>2020-11-16T09:36:00Z</cp:lastPrinted>
  <dcterms:created xsi:type="dcterms:W3CDTF">2020-12-01T07:19:00Z</dcterms:created>
  <dcterms:modified xsi:type="dcterms:W3CDTF">2020-12-01T07:19:00Z</dcterms:modified>
</cp:coreProperties>
</file>